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74" w:rsidRPr="00FC7674" w:rsidRDefault="00E8356D" w:rsidP="00B65B4F">
      <w:pPr>
        <w:pStyle w:val="Default"/>
        <w:spacing w:after="160"/>
      </w:pPr>
      <w:r w:rsidRPr="00FC7674">
        <w:t>Hornady</w:t>
      </w:r>
      <w:r w:rsidR="00890D8A" w:rsidRPr="00FC7674">
        <w:t>®</w:t>
      </w:r>
      <w:r w:rsidRPr="00FC7674">
        <w:t xml:space="preserve"> </w:t>
      </w:r>
      <w:r w:rsidR="00C61EED" w:rsidRPr="00FC7674">
        <w:t xml:space="preserve">Lock-N-Load ® </w:t>
      </w:r>
      <w:r w:rsidRPr="00FC7674">
        <w:t>Neck Turn Tool</w:t>
      </w:r>
    </w:p>
    <w:p w:rsidR="00E8356D" w:rsidRDefault="00E8356D" w:rsidP="00B65B4F">
      <w:pPr>
        <w:spacing w:line="240" w:lineRule="auto"/>
        <w:rPr>
          <w:sz w:val="24"/>
          <w:szCs w:val="24"/>
        </w:rPr>
      </w:pPr>
      <w:r w:rsidRPr="00FC7674">
        <w:rPr>
          <w:sz w:val="24"/>
          <w:szCs w:val="24"/>
        </w:rPr>
        <w:t>Save time and effort on neck turning cases with the new Hornady</w:t>
      </w:r>
      <w:r w:rsidR="00890D8A" w:rsidRPr="00FC7674">
        <w:rPr>
          <w:sz w:val="24"/>
          <w:szCs w:val="24"/>
        </w:rPr>
        <w:t xml:space="preserve">® Lock-N-Load ® </w:t>
      </w:r>
      <w:r w:rsidRPr="00FC7674">
        <w:rPr>
          <w:sz w:val="24"/>
          <w:szCs w:val="24"/>
        </w:rPr>
        <w:t xml:space="preserve">Neck Turn Tool.  </w:t>
      </w:r>
    </w:p>
    <w:p w:rsidR="00E8356D" w:rsidRDefault="00E8356D" w:rsidP="00B65B4F">
      <w:pPr>
        <w:spacing w:line="240" w:lineRule="auto"/>
        <w:rPr>
          <w:sz w:val="24"/>
          <w:szCs w:val="24"/>
        </w:rPr>
      </w:pPr>
      <w:r w:rsidRPr="00FC7674">
        <w:rPr>
          <w:sz w:val="24"/>
          <w:szCs w:val="24"/>
        </w:rPr>
        <w:t>Designed for use on a wide variety of case lengths, the Hornady</w:t>
      </w:r>
      <w:r w:rsidR="00890D8A" w:rsidRPr="00FC7674">
        <w:rPr>
          <w:sz w:val="24"/>
          <w:szCs w:val="24"/>
        </w:rPr>
        <w:t>®</w:t>
      </w:r>
      <w:r w:rsidR="00327C9C">
        <w:rPr>
          <w:sz w:val="24"/>
          <w:szCs w:val="24"/>
        </w:rPr>
        <w:t xml:space="preserve"> Neck Turn tool, is engineered to be powered by a drill (not included) </w:t>
      </w:r>
      <w:r w:rsidRPr="00FC7674">
        <w:rPr>
          <w:sz w:val="24"/>
          <w:szCs w:val="24"/>
        </w:rPr>
        <w:t>to make neck turning much easier and faster, while providing superior consistency and surface finish.</w:t>
      </w:r>
    </w:p>
    <w:p w:rsidR="00890D8A" w:rsidRDefault="00890D8A" w:rsidP="00B65B4F">
      <w:pPr>
        <w:spacing w:line="240" w:lineRule="auto"/>
        <w:rPr>
          <w:sz w:val="24"/>
          <w:szCs w:val="24"/>
        </w:rPr>
      </w:pPr>
      <w:r w:rsidRPr="00FC7674">
        <w:rPr>
          <w:sz w:val="24"/>
          <w:szCs w:val="24"/>
        </w:rPr>
        <w:t xml:space="preserve">The adjustment mechanism features a clicking detent system with felt, .0005” increment adjustments.  The detents may also be disabled to provide </w:t>
      </w:r>
      <w:r w:rsidR="00462F71">
        <w:rPr>
          <w:sz w:val="24"/>
          <w:szCs w:val="24"/>
        </w:rPr>
        <w:t xml:space="preserve">further </w:t>
      </w:r>
      <w:r w:rsidRPr="00FC7674">
        <w:rPr>
          <w:sz w:val="24"/>
          <w:szCs w:val="24"/>
        </w:rPr>
        <w:t xml:space="preserve">variable adjustment. </w:t>
      </w:r>
    </w:p>
    <w:p w:rsidR="00E8356D" w:rsidRDefault="00E8356D" w:rsidP="00B65B4F">
      <w:pPr>
        <w:spacing w:line="240" w:lineRule="auto"/>
        <w:rPr>
          <w:sz w:val="24"/>
          <w:szCs w:val="24"/>
        </w:rPr>
      </w:pPr>
      <w:r w:rsidRPr="00FC7674">
        <w:rPr>
          <w:sz w:val="24"/>
          <w:szCs w:val="24"/>
        </w:rPr>
        <w:t>For precision hand loaders who want to maximize their case care productivity, the Hornady</w:t>
      </w:r>
      <w:r w:rsidR="00462F71">
        <w:rPr>
          <w:sz w:val="24"/>
          <w:szCs w:val="24"/>
        </w:rPr>
        <w:t>®</w:t>
      </w:r>
      <w:r w:rsidRPr="00FC7674">
        <w:rPr>
          <w:sz w:val="24"/>
          <w:szCs w:val="24"/>
        </w:rPr>
        <w:t xml:space="preserve"> </w:t>
      </w:r>
      <w:r w:rsidR="000C5B24">
        <w:rPr>
          <w:sz w:val="24"/>
          <w:szCs w:val="24"/>
        </w:rPr>
        <w:t xml:space="preserve">Lock-N-Load® </w:t>
      </w:r>
      <w:r w:rsidRPr="00FC7674">
        <w:rPr>
          <w:sz w:val="24"/>
          <w:szCs w:val="24"/>
        </w:rPr>
        <w:t xml:space="preserve">Neck Turn tool is a winning solution. </w:t>
      </w:r>
    </w:p>
    <w:p w:rsidR="00A44C3A" w:rsidRPr="00FC7674" w:rsidRDefault="00A44C3A" w:rsidP="00B65B4F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 w:rsidRPr="00FC7674">
        <w:rPr>
          <w:sz w:val="24"/>
          <w:szCs w:val="24"/>
        </w:rPr>
        <w:t>Uses a drill to make neck turning much easier and faster, while providing superior consistency and surface finish</w:t>
      </w:r>
    </w:p>
    <w:p w:rsidR="00A44C3A" w:rsidRPr="00FC7674" w:rsidRDefault="00A44C3A" w:rsidP="00B65B4F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 w:rsidRPr="00FC7674">
        <w:rPr>
          <w:sz w:val="24"/>
          <w:szCs w:val="24"/>
        </w:rPr>
        <w:t xml:space="preserve">Detents in the adjustment knob provide positive .0005” increments, or the detents can be “turned off” to provide </w:t>
      </w:r>
      <w:r w:rsidR="000C5B24">
        <w:rPr>
          <w:sz w:val="24"/>
          <w:szCs w:val="24"/>
        </w:rPr>
        <w:t xml:space="preserve">further </w:t>
      </w:r>
      <w:r w:rsidRPr="00FC7674">
        <w:rPr>
          <w:sz w:val="24"/>
          <w:szCs w:val="24"/>
        </w:rPr>
        <w:t>adjustment</w:t>
      </w:r>
      <w:bookmarkStart w:id="0" w:name="_GoBack"/>
      <w:bookmarkEnd w:id="0"/>
    </w:p>
    <w:p w:rsidR="00A44C3A" w:rsidRPr="00FC7674" w:rsidRDefault="00A44C3A" w:rsidP="00B65B4F">
      <w:pPr>
        <w:pStyle w:val="ListParagraph"/>
        <w:numPr>
          <w:ilvl w:val="0"/>
          <w:numId w:val="1"/>
        </w:numPr>
        <w:spacing w:after="160" w:line="240" w:lineRule="auto"/>
        <w:rPr>
          <w:sz w:val="24"/>
          <w:szCs w:val="24"/>
        </w:rPr>
      </w:pPr>
      <w:r w:rsidRPr="00FC7674">
        <w:rPr>
          <w:sz w:val="24"/>
          <w:szCs w:val="24"/>
        </w:rPr>
        <w:t>Designed to be used on cases as long as 2.940”</w:t>
      </w:r>
    </w:p>
    <w:p w:rsidR="00A44C3A" w:rsidRPr="00FC7674" w:rsidRDefault="00A44C3A" w:rsidP="00B65B4F">
      <w:pPr>
        <w:spacing w:line="240" w:lineRule="auto"/>
        <w:rPr>
          <w:sz w:val="24"/>
          <w:szCs w:val="24"/>
        </w:rPr>
      </w:pPr>
    </w:p>
    <w:sectPr w:rsidR="00A44C3A" w:rsidRPr="00FC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353"/>
    <w:multiLevelType w:val="hybridMultilevel"/>
    <w:tmpl w:val="AA54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6D"/>
    <w:rsid w:val="000C5B24"/>
    <w:rsid w:val="00327C9C"/>
    <w:rsid w:val="00462F71"/>
    <w:rsid w:val="00630674"/>
    <w:rsid w:val="00890D8A"/>
    <w:rsid w:val="00A44C3A"/>
    <w:rsid w:val="00B65B4F"/>
    <w:rsid w:val="00C61EED"/>
    <w:rsid w:val="00D343C8"/>
    <w:rsid w:val="00E8356D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C3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61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C3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61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9</cp:revision>
  <dcterms:created xsi:type="dcterms:W3CDTF">2014-09-17T16:11:00Z</dcterms:created>
  <dcterms:modified xsi:type="dcterms:W3CDTF">2014-09-29T17:07:00Z</dcterms:modified>
</cp:coreProperties>
</file>